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5B5F6D" w:rsidRDefault="00E8702A" w:rsidP="00E8702A">
      <w:pPr>
        <w:pStyle w:val="ConsPlusNormal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BB19A5"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 w:rsidR="00BB19A5">
        <w:rPr>
          <w:sz w:val="28"/>
          <w:szCs w:val="28"/>
        </w:rPr>
        <w:t>Ы</w:t>
      </w:r>
    </w:p>
    <w:p w:rsidR="00236626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местного</w:t>
      </w:r>
    </w:p>
    <w:p w:rsidR="00690A6A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proofErr w:type="spellStart"/>
      <w:r>
        <w:rPr>
          <w:sz w:val="28"/>
          <w:szCs w:val="28"/>
        </w:rPr>
        <w:t>Ирафского</w:t>
      </w:r>
      <w:proofErr w:type="spellEnd"/>
      <w:r>
        <w:rPr>
          <w:sz w:val="28"/>
          <w:szCs w:val="28"/>
        </w:rPr>
        <w:t xml:space="preserve"> района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451A">
        <w:rPr>
          <w:sz w:val="28"/>
          <w:szCs w:val="28"/>
        </w:rPr>
        <w:t xml:space="preserve">             от  2 сентября </w:t>
      </w:r>
      <w:r w:rsidR="00236626"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="00236626" w:rsidRPr="005B5F6D">
        <w:rPr>
          <w:sz w:val="28"/>
          <w:szCs w:val="28"/>
        </w:rPr>
        <w:t xml:space="preserve"> г. №</w:t>
      </w:r>
      <w:r w:rsidR="0002451A">
        <w:rPr>
          <w:sz w:val="28"/>
          <w:szCs w:val="28"/>
        </w:rPr>
        <w:t xml:space="preserve"> 398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701B3C" w:rsidRDefault="00A36F42" w:rsidP="00701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="00785CE8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D392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70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7F8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="009657F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End"/>
    </w:p>
    <w:p w:rsidR="00236626" w:rsidRPr="00ED3925" w:rsidRDefault="00E94F89" w:rsidP="00701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392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Start w:id="2" w:name="_GoBack"/>
      <w:bookmarkEnd w:id="2"/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1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>ие Правила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 xml:space="preserve">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</w:t>
      </w:r>
      <w:r w:rsidR="00785CE8">
        <w:rPr>
          <w:rFonts w:ascii="Times New Roman" w:hAnsi="Times New Roman"/>
          <w:sz w:val="28"/>
          <w:szCs w:val="28"/>
        </w:rPr>
        <w:t xml:space="preserve">ия </w:t>
      </w:r>
      <w:proofErr w:type="gramStart"/>
      <w:r w:rsidR="00785CE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85CE8">
        <w:rPr>
          <w:rFonts w:ascii="Times New Roman" w:hAnsi="Times New Roman"/>
          <w:sz w:val="28"/>
          <w:szCs w:val="28"/>
        </w:rPr>
        <w:t xml:space="preserve"> в муниципальных</w:t>
      </w:r>
      <w:r w:rsidR="00BE7B54" w:rsidRPr="005B5F6D">
        <w:rPr>
          <w:rFonts w:ascii="Times New Roman" w:hAnsi="Times New Roman"/>
          <w:sz w:val="28"/>
          <w:szCs w:val="28"/>
        </w:rPr>
        <w:t xml:space="preserve">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D4D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120D4D">
        <w:rPr>
          <w:rFonts w:ascii="Times New Roman" w:hAnsi="Times New Roman"/>
          <w:sz w:val="28"/>
          <w:szCs w:val="28"/>
        </w:rPr>
        <w:t xml:space="preserve"> района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7 июля 2008 года № 155 «Об утверждении норм материального обеспечения </w:t>
      </w:r>
      <w:proofErr w:type="spellStart"/>
      <w:r w:rsidR="00674673" w:rsidRPr="005B5F6D">
        <w:rPr>
          <w:rFonts w:ascii="Times New Roman" w:hAnsi="Times New Roman"/>
          <w:sz w:val="28"/>
          <w:szCs w:val="28"/>
        </w:rPr>
        <w:t>детей-сироти</w:t>
      </w:r>
      <w:proofErr w:type="spellEnd"/>
      <w:proofErr w:type="gramEnd"/>
      <w:r w:rsidR="00674673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673" w:rsidRPr="005B5F6D">
        <w:rPr>
          <w:rFonts w:ascii="Times New Roman" w:hAnsi="Times New Roman"/>
          <w:sz w:val="28"/>
          <w:szCs w:val="28"/>
        </w:rPr>
        <w:t>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8 августа 2014  года   №  256  «О нормах и порядке обеспечения питанием, одеждой, обувью, мягким и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жёстким инвентарём обучающихся с ограниченными возможностями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</w:t>
      </w:r>
      <w:r w:rsidR="00785CE8">
        <w:rPr>
          <w:rFonts w:ascii="Times New Roman" w:hAnsi="Times New Roman"/>
          <w:sz w:val="28"/>
          <w:szCs w:val="28"/>
        </w:rPr>
        <w:t xml:space="preserve">ых ассигнований </w:t>
      </w:r>
      <w:proofErr w:type="spellStart"/>
      <w:r w:rsidR="00785CE8">
        <w:rPr>
          <w:rFonts w:ascii="Times New Roman" w:hAnsi="Times New Roman"/>
          <w:sz w:val="28"/>
          <w:szCs w:val="28"/>
        </w:rPr>
        <w:t>муницмпального</w:t>
      </w:r>
      <w:proofErr w:type="spellEnd"/>
      <w:r w:rsidR="00ED3925" w:rsidRPr="00ED3925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="00785CE8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785CE8">
        <w:rPr>
          <w:rFonts w:ascii="Times New Roman" w:hAnsi="Times New Roman"/>
          <w:sz w:val="28"/>
          <w:szCs w:val="28"/>
        </w:rPr>
        <w:t xml:space="preserve"> района </w:t>
      </w:r>
      <w:r w:rsidR="00ED3925" w:rsidRPr="00ED3925">
        <w:rPr>
          <w:rFonts w:ascii="Times New Roman" w:hAnsi="Times New Roman"/>
          <w:sz w:val="28"/>
          <w:szCs w:val="28"/>
        </w:rPr>
        <w:t xml:space="preserve">Республики Северная Осетия-Алания, </w:t>
      </w:r>
      <w:r w:rsidR="00785CE8">
        <w:rPr>
          <w:rFonts w:ascii="Times New Roman" w:hAnsi="Times New Roman"/>
          <w:sz w:val="28"/>
          <w:szCs w:val="28"/>
        </w:rPr>
        <w:t xml:space="preserve">устанавливаются </w:t>
      </w:r>
      <w:r w:rsidR="00EC52BC">
        <w:rPr>
          <w:rFonts w:ascii="Times New Roman" w:hAnsi="Times New Roman"/>
          <w:sz w:val="28"/>
          <w:szCs w:val="28"/>
        </w:rPr>
        <w:t xml:space="preserve">администрацией местного самоуправления </w:t>
      </w:r>
      <w:proofErr w:type="spellStart"/>
      <w:r w:rsidR="00EC52BC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EC52BC">
        <w:rPr>
          <w:rFonts w:ascii="Times New Roman" w:hAnsi="Times New Roman"/>
          <w:sz w:val="28"/>
          <w:szCs w:val="28"/>
        </w:rPr>
        <w:t xml:space="preserve"> района</w:t>
      </w:r>
      <w:r w:rsidR="00AF7D28" w:rsidRPr="00ED3925">
        <w:rPr>
          <w:rFonts w:ascii="Times New Roman" w:hAnsi="Times New Roman"/>
          <w:sz w:val="28"/>
          <w:szCs w:val="28"/>
        </w:rPr>
        <w:t xml:space="preserve">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</w:p>
    <w:p w:rsidR="00BE7B54" w:rsidRPr="00701B3C" w:rsidRDefault="000A1375" w:rsidP="00701B3C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  <w:bookmarkEnd w:id="4"/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5B5F6D">
        <w:rPr>
          <w:rFonts w:ascii="Times New Roman" w:hAnsi="Times New Roman"/>
          <w:sz w:val="28"/>
          <w:szCs w:val="28"/>
        </w:rPr>
        <w:t>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785CE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  <w:proofErr w:type="gramEnd"/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701B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701B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2.3.1. Д</w:t>
      </w:r>
      <w:r w:rsidR="0018233A" w:rsidRPr="000C2693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8233A" w:rsidRPr="000C2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8233A" w:rsidRPr="000C2693">
        <w:rPr>
          <w:rFonts w:ascii="Times New Roman" w:hAnsi="Times New Roman"/>
          <w:sz w:val="28"/>
          <w:szCs w:val="28"/>
        </w:rPr>
        <w:t xml:space="preserve">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</w:t>
      </w:r>
      <w:proofErr w:type="spellStart"/>
      <w:r w:rsidR="00C070A6" w:rsidRPr="005B5F6D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="00C070A6" w:rsidRPr="005B5F6D">
        <w:rPr>
          <w:rFonts w:ascii="Times New Roman" w:hAnsi="Times New Roman"/>
          <w:sz w:val="28"/>
          <w:szCs w:val="28"/>
        </w:rPr>
        <w:t xml:space="preserve">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>по состоянию здоровья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1C6A46" w:rsidRPr="005B5F6D">
        <w:rPr>
          <w:rFonts w:ascii="Times New Roman" w:hAnsi="Times New Roman"/>
          <w:sz w:val="28"/>
          <w:szCs w:val="28"/>
        </w:rPr>
        <w:t xml:space="preserve">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>одного или нескольких</w:t>
      </w:r>
      <w:proofErr w:type="gramEnd"/>
      <w:r w:rsidR="009E2ABE" w:rsidRPr="005B5F6D">
        <w:rPr>
          <w:rFonts w:ascii="Times New Roman" w:hAnsi="Times New Roman"/>
          <w:sz w:val="28"/>
          <w:szCs w:val="28"/>
        </w:rPr>
        <w:t xml:space="preserve">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 xml:space="preserve">Об утверждении перечня заболеваний, наличие которых дает право на </w:t>
      </w:r>
      <w:proofErr w:type="gramStart"/>
      <w:r w:rsidR="00460BBC" w:rsidRPr="005B5F6D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BBC" w:rsidRPr="005B5F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proofErr w:type="gramEnd"/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 признании родителей </w:t>
      </w:r>
      <w:proofErr w:type="gramStart"/>
      <w:r w:rsidRPr="005B5F6D">
        <w:rPr>
          <w:rFonts w:ascii="Times New Roman" w:hAnsi="Times New Roman"/>
          <w:sz w:val="28"/>
          <w:szCs w:val="28"/>
        </w:rPr>
        <w:t>недееспособными</w:t>
      </w:r>
      <w:proofErr w:type="gramEnd"/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  <w:proofErr w:type="gramEnd"/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справка о нахождении 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="009B57BE">
        <w:rPr>
          <w:rFonts w:ascii="Times New Roman" w:hAnsi="Times New Roman"/>
          <w:sz w:val="28"/>
          <w:szCs w:val="28"/>
        </w:rPr>
        <w:t xml:space="preserve"> </w:t>
      </w:r>
      <w:r w:rsidR="009E3DA3" w:rsidRPr="005B5F6D">
        <w:rPr>
          <w:rFonts w:ascii="Times New Roman" w:hAnsi="Times New Roman"/>
          <w:sz w:val="28"/>
          <w:szCs w:val="28"/>
        </w:rPr>
        <w:t xml:space="preserve">в местах содержания под </w:t>
      </w:r>
      <w:proofErr w:type="gramStart"/>
      <w:r w:rsidR="009E3DA3" w:rsidRPr="005B5F6D">
        <w:rPr>
          <w:rFonts w:ascii="Times New Roman" w:hAnsi="Times New Roman"/>
          <w:sz w:val="28"/>
          <w:szCs w:val="28"/>
        </w:rPr>
        <w:t>стражей</w:t>
      </w:r>
      <w:proofErr w:type="gramEnd"/>
      <w:r w:rsidR="009E3DA3" w:rsidRPr="005B5F6D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E5067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  <w:proofErr w:type="gramEnd"/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для детей, оказавшихся в экстремальных условиях, детей – 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–  документ</w:t>
      </w:r>
      <w:r w:rsidR="00006A2D" w:rsidRPr="005B5F6D">
        <w:rPr>
          <w:rFonts w:ascii="Times New Roman" w:hAnsi="Times New Roman"/>
          <w:sz w:val="28"/>
          <w:szCs w:val="28"/>
        </w:rPr>
        <w:t>,</w:t>
      </w:r>
      <w:r w:rsidR="00EB7D08">
        <w:rPr>
          <w:rFonts w:ascii="Times New Roman" w:hAnsi="Times New Roman"/>
          <w:sz w:val="28"/>
          <w:szCs w:val="28"/>
        </w:rPr>
        <w:t xml:space="preserve"> </w:t>
      </w:r>
      <w:r w:rsidR="00006A2D" w:rsidRPr="005B5F6D">
        <w:rPr>
          <w:rFonts w:ascii="Times New Roman" w:hAnsi="Times New Roman"/>
          <w:sz w:val="28"/>
          <w:szCs w:val="28"/>
        </w:rPr>
        <w:t>выданный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>спублики Северная Осетия-Алания</w:t>
      </w:r>
      <w:r w:rsidR="00701B3C">
        <w:rPr>
          <w:rFonts w:ascii="Times New Roman" w:hAnsi="Times New Roman"/>
          <w:sz w:val="28"/>
          <w:szCs w:val="28"/>
        </w:rPr>
        <w:t xml:space="preserve"> </w:t>
      </w:r>
      <w:r w:rsidR="00C61165" w:rsidRPr="005B5F6D">
        <w:rPr>
          <w:rFonts w:ascii="Times New Roman" w:hAnsi="Times New Roman"/>
          <w:sz w:val="28"/>
          <w:szCs w:val="28"/>
        </w:rPr>
        <w:t xml:space="preserve">и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</w:t>
      </w:r>
      <w:proofErr w:type="gramStart"/>
      <w:r w:rsidR="00523899" w:rsidRPr="005B5F6D">
        <w:rPr>
          <w:rFonts w:ascii="Times New Roman" w:hAnsi="Times New Roman"/>
          <w:sz w:val="28"/>
          <w:szCs w:val="28"/>
        </w:rPr>
        <w:t>о</w:t>
      </w:r>
      <w:r w:rsidR="00701FA7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</w:t>
      </w:r>
      <w:r w:rsidR="00701FA7" w:rsidRPr="005B5F6D">
        <w:rPr>
          <w:rFonts w:ascii="Times New Roman" w:hAnsi="Times New Roman"/>
          <w:sz w:val="28"/>
          <w:szCs w:val="28"/>
        </w:rPr>
        <w:lastRenderedPageBreak/>
        <w:t xml:space="preserve">имеющим детей» либо относится к семье, признанной в установленном </w:t>
      </w:r>
      <w:proofErr w:type="gramStart"/>
      <w:r w:rsidR="00701FA7" w:rsidRPr="005B5F6D">
        <w:rPr>
          <w:rFonts w:ascii="Times New Roman" w:hAnsi="Times New Roman"/>
          <w:sz w:val="28"/>
          <w:szCs w:val="28"/>
        </w:rPr>
        <w:t>порядке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2.4. Заявление и прилагаемые к нему документы могут быть поданы родителем (законным</w:t>
      </w:r>
      <w:r w:rsidR="00120D4D">
        <w:rPr>
          <w:rFonts w:ascii="Times New Roman" w:hAnsi="Times New Roman"/>
          <w:sz w:val="28"/>
          <w:szCs w:val="28"/>
        </w:rPr>
        <w:t xml:space="preserve"> представителем) </w:t>
      </w:r>
      <w:proofErr w:type="gramStart"/>
      <w:r w:rsidR="00120D4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20D4D">
        <w:rPr>
          <w:rFonts w:ascii="Times New Roman" w:hAnsi="Times New Roman"/>
          <w:sz w:val="28"/>
          <w:szCs w:val="28"/>
        </w:rPr>
        <w:t>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="000872F3" w:rsidRPr="005B5F6D">
        <w:rPr>
          <w:rFonts w:ascii="Times New Roman" w:hAnsi="Times New Roman"/>
          <w:sz w:val="28"/>
          <w:szCs w:val="28"/>
        </w:rPr>
        <w:t>Обучающимся, находящимся в трудной жизненной ситуации, в исключительных случаях (утрата право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0872F3" w:rsidRPr="005B5F6D">
        <w:rPr>
          <w:rFonts w:ascii="Times New Roman" w:hAnsi="Times New Roman"/>
          <w:sz w:val="28"/>
          <w:szCs w:val="28"/>
        </w:rPr>
        <w:t xml:space="preserve">подтверждающих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настоящих</w:t>
      </w:r>
      <w:r w:rsidR="00701B3C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Правил</w:t>
      </w:r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</w:t>
      </w:r>
      <w:proofErr w:type="gramEnd"/>
      <w:r w:rsidR="00986DDC" w:rsidRPr="003325A4">
        <w:rPr>
          <w:rFonts w:ascii="Times New Roman" w:hAnsi="Times New Roman"/>
          <w:sz w:val="28"/>
          <w:szCs w:val="28"/>
        </w:rPr>
        <w:t xml:space="preserve">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r w:rsidR="00986DDC" w:rsidRPr="003325A4">
        <w:rPr>
          <w:rFonts w:ascii="Times New Roman" w:hAnsi="Times New Roman"/>
          <w:sz w:val="28"/>
          <w:szCs w:val="28"/>
        </w:rPr>
        <w:t xml:space="preserve"> родительским 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 xml:space="preserve">обучающегося можно отнести к категории </w:t>
      </w:r>
      <w:proofErr w:type="gramStart"/>
      <w:r w:rsidR="00D03B18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03B18" w:rsidRPr="005B5F6D">
        <w:rPr>
          <w:rFonts w:ascii="Times New Roman" w:hAnsi="Times New Roman"/>
          <w:sz w:val="28"/>
          <w:szCs w:val="28"/>
        </w:rPr>
        <w:t>, находящихся в трудной жизненной ситуации.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Принятие решения о предоставлении или об отказе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</w:t>
      </w:r>
      <w:proofErr w:type="gramStart"/>
      <w:r w:rsidRPr="005B5F6D">
        <w:rPr>
          <w:rFonts w:ascii="Times New Roman" w:hAnsi="Times New Roman"/>
          <w:sz w:val="28"/>
          <w:szCs w:val="28"/>
        </w:rPr>
        <w:t>я</w:t>
      </w:r>
      <w:r w:rsidR="009665B6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9665B6" w:rsidRPr="005B5F6D">
        <w:rPr>
          <w:rFonts w:ascii="Times New Roman" w:hAnsi="Times New Roman"/>
          <w:sz w:val="28"/>
          <w:szCs w:val="28"/>
        </w:rPr>
        <w:t xml:space="preserve">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предоставить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отказать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 xml:space="preserve">. Основанием для отказа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</w:t>
      </w:r>
      <w:proofErr w:type="gramStart"/>
      <w:r w:rsidR="004E076B"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. Решение образовательной организации о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</w:t>
      </w:r>
      <w:r w:rsidRPr="005B5F6D">
        <w:rPr>
          <w:rFonts w:ascii="Times New Roman" w:hAnsi="Times New Roman"/>
          <w:sz w:val="28"/>
          <w:szCs w:val="28"/>
        </w:rPr>
        <w:lastRenderedPageBreak/>
        <w:t>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  <w:proofErr w:type="gramEnd"/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образовательной организации об отказе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5F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предоставляется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D9D" w:rsidRPr="00BA52DE" w:rsidRDefault="00BD3254" w:rsidP="00BA52D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proofErr w:type="gramStart"/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>Регионального стандарта оказания услуги по обеспечению горячим питанием обучающи</w:t>
      </w:r>
      <w:r w:rsidR="00690A6A">
        <w:rPr>
          <w:rFonts w:ascii="Times New Roman" w:hAnsi="Times New Roman"/>
          <w:sz w:val="28"/>
          <w:szCs w:val="28"/>
        </w:rPr>
        <w:t xml:space="preserve">хся 1-4 классов </w:t>
      </w:r>
      <w:r w:rsidR="004F017C" w:rsidRPr="0061767D">
        <w:rPr>
          <w:rFonts w:ascii="Times New Roman" w:hAnsi="Times New Roman"/>
          <w:sz w:val="28"/>
          <w:szCs w:val="28"/>
        </w:rPr>
        <w:t>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69346A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1DBB">
        <w:rPr>
          <w:rFonts w:ascii="Times New Roman" w:hAnsi="Times New Roman"/>
          <w:sz w:val="28"/>
          <w:szCs w:val="28"/>
        </w:rPr>
        <w:t xml:space="preserve"> 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6E70E6">
        <w:rPr>
          <w:rFonts w:ascii="Times New Roman" w:hAnsi="Times New Roman"/>
          <w:sz w:val="28"/>
          <w:szCs w:val="28"/>
        </w:rPr>
        <w:t xml:space="preserve"> </w:t>
      </w:r>
      <w:r w:rsidR="00396D08" w:rsidRPr="005B5F6D">
        <w:rPr>
          <w:rFonts w:ascii="Times New Roman" w:hAnsi="Times New Roman"/>
          <w:sz w:val="28"/>
          <w:szCs w:val="28"/>
        </w:rPr>
        <w:t xml:space="preserve">питания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>), в течение не менее трех лет после окончания обучающимися 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A226F" w:rsidRPr="005B5F6D">
        <w:rPr>
          <w:rFonts w:ascii="Times New Roman" w:hAnsi="Times New Roman"/>
          <w:sz w:val="28"/>
          <w:szCs w:val="28"/>
        </w:rPr>
        <w:t>.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96D08" w:rsidRPr="005B5F6D">
        <w:rPr>
          <w:rFonts w:ascii="Times New Roman" w:hAnsi="Times New Roman"/>
          <w:sz w:val="28"/>
          <w:szCs w:val="28"/>
        </w:rPr>
        <w:t xml:space="preserve">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0A56FA" w:rsidRPr="000A56FA">
        <w:rPr>
          <w:rFonts w:ascii="Times New Roman" w:hAnsi="Times New Roman"/>
          <w:sz w:val="28"/>
          <w:szCs w:val="28"/>
        </w:rPr>
        <w:t xml:space="preserve">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 xml:space="preserve">.Денежная компенсация </w:t>
      </w:r>
      <w:r w:rsidR="00396D08" w:rsidRPr="005B5F6D">
        <w:rPr>
          <w:rFonts w:ascii="Times New Roman" w:hAnsi="Times New Roman"/>
          <w:sz w:val="28"/>
          <w:szCs w:val="28"/>
        </w:rPr>
        <w:lastRenderedPageBreak/>
        <w:t>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4774CA" w:rsidRPr="005B5F6D">
        <w:rPr>
          <w:rFonts w:ascii="Times New Roman" w:hAnsi="Times New Roman"/>
          <w:sz w:val="28"/>
          <w:szCs w:val="28"/>
        </w:rPr>
        <w:t>отчетным</w:t>
      </w:r>
      <w:r w:rsidR="00100254" w:rsidRPr="000C2693">
        <w:rPr>
          <w:rFonts w:ascii="Times New Roman" w:hAnsi="Times New Roman"/>
          <w:sz w:val="28"/>
          <w:szCs w:val="28"/>
        </w:rPr>
        <w:t>исходя</w:t>
      </w:r>
      <w:proofErr w:type="spellEnd"/>
      <w:r w:rsidR="00100254" w:rsidRPr="000C2693">
        <w:rPr>
          <w:rFonts w:ascii="Times New Roman" w:hAnsi="Times New Roman"/>
          <w:sz w:val="28"/>
          <w:szCs w:val="28"/>
        </w:rPr>
        <w:t xml:space="preserve">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931DBB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701B3C" w:rsidRDefault="009C3461" w:rsidP="00701B3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4. Финансирование расходов на предоставление  бесплатного питания </w:t>
      </w:r>
      <w:proofErr w:type="gramStart"/>
      <w:r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="00690A6A">
        <w:rPr>
          <w:sz w:val="28"/>
          <w:szCs w:val="28"/>
        </w:rPr>
        <w:t xml:space="preserve"> расходов муниципального </w:t>
      </w:r>
      <w:r w:rsidRPr="00083D71">
        <w:rPr>
          <w:sz w:val="28"/>
          <w:szCs w:val="28"/>
        </w:rPr>
        <w:t xml:space="preserve"> бюджета </w:t>
      </w:r>
      <w:proofErr w:type="spellStart"/>
      <w:r w:rsidR="00690A6A">
        <w:rPr>
          <w:sz w:val="28"/>
          <w:szCs w:val="28"/>
        </w:rPr>
        <w:t>Ирафского</w:t>
      </w:r>
      <w:proofErr w:type="spellEnd"/>
      <w:r w:rsidR="00690A6A">
        <w:rPr>
          <w:sz w:val="28"/>
          <w:szCs w:val="28"/>
        </w:rPr>
        <w:t xml:space="preserve"> района </w:t>
      </w:r>
      <w:r w:rsidRPr="00E4492F">
        <w:rPr>
          <w:sz w:val="28"/>
          <w:szCs w:val="28"/>
        </w:rPr>
        <w:t>Республики Северная Осетия-Алания</w:t>
      </w:r>
      <w:r w:rsidR="00690A6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на предоставление бесплатного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</w:t>
      </w:r>
      <w:r w:rsidR="00690A6A">
        <w:rPr>
          <w:sz w:val="28"/>
          <w:szCs w:val="28"/>
        </w:rPr>
        <w:t xml:space="preserve">ответствующие цели в </w:t>
      </w:r>
      <w:r w:rsidR="00B850FA">
        <w:rPr>
          <w:sz w:val="28"/>
          <w:szCs w:val="28"/>
        </w:rPr>
        <w:t xml:space="preserve"> </w:t>
      </w:r>
      <w:r w:rsidR="0065698E">
        <w:rPr>
          <w:sz w:val="28"/>
          <w:szCs w:val="28"/>
        </w:rPr>
        <w:t xml:space="preserve">муниципальном </w:t>
      </w:r>
      <w:r w:rsidR="00B850FA">
        <w:rPr>
          <w:sz w:val="28"/>
          <w:szCs w:val="28"/>
        </w:rPr>
        <w:t xml:space="preserve"> бюджете </w:t>
      </w:r>
      <w:proofErr w:type="spellStart"/>
      <w:r w:rsidR="00B850FA">
        <w:rPr>
          <w:sz w:val="28"/>
          <w:szCs w:val="28"/>
        </w:rPr>
        <w:t>Ирафского</w:t>
      </w:r>
      <w:proofErr w:type="spellEnd"/>
      <w:r w:rsidR="00B850FA">
        <w:rPr>
          <w:sz w:val="28"/>
          <w:szCs w:val="28"/>
        </w:rPr>
        <w:t xml:space="preserve"> района</w:t>
      </w:r>
      <w:r w:rsidRPr="00E4492F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 xml:space="preserve">Республики Северная Осетия-Алания </w:t>
      </w:r>
      <w:r w:rsidRPr="00E4492F">
        <w:rPr>
          <w:sz w:val="28"/>
          <w:szCs w:val="28"/>
        </w:rPr>
        <w:t>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</w:t>
      </w:r>
      <w:r w:rsidR="00690A6A">
        <w:rPr>
          <w:rFonts w:ascii="Times New Roman" w:hAnsi="Times New Roman"/>
          <w:sz w:val="28"/>
          <w:szCs w:val="28"/>
        </w:rPr>
        <w:t xml:space="preserve">асходов </w:t>
      </w:r>
      <w:r w:rsidR="00B850FA">
        <w:rPr>
          <w:rFonts w:ascii="Times New Roman" w:hAnsi="Times New Roman"/>
          <w:sz w:val="28"/>
          <w:szCs w:val="28"/>
        </w:rPr>
        <w:t xml:space="preserve"> м</w:t>
      </w:r>
      <w:r w:rsidR="0065698E">
        <w:rPr>
          <w:rFonts w:ascii="Times New Roman" w:hAnsi="Times New Roman"/>
          <w:sz w:val="28"/>
          <w:szCs w:val="28"/>
        </w:rPr>
        <w:t>униципального</w:t>
      </w:r>
      <w:r w:rsidR="00B850FA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="00B850FA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B850FA">
        <w:rPr>
          <w:rFonts w:ascii="Times New Roman" w:hAnsi="Times New Roman"/>
          <w:sz w:val="28"/>
          <w:szCs w:val="28"/>
        </w:rPr>
        <w:t xml:space="preserve"> района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9C3461" w:rsidRPr="00D05F89">
        <w:rPr>
          <w:rFonts w:ascii="Times New Roman" w:hAnsi="Times New Roman"/>
          <w:sz w:val="28"/>
          <w:szCs w:val="28"/>
        </w:rPr>
        <w:t xml:space="preserve">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питания </w:t>
      </w:r>
      <w:proofErr w:type="gramStart"/>
      <w:r w:rsidR="00DA4071" w:rsidRPr="00D05F8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A4071" w:rsidRPr="00D05F89">
        <w:rPr>
          <w:rFonts w:ascii="Times New Roman" w:hAnsi="Times New Roman"/>
          <w:sz w:val="28"/>
          <w:szCs w:val="28"/>
        </w:rPr>
        <w:t xml:space="preserve"> в образовательных организациях формируется</w:t>
      </w:r>
      <w:r w:rsidR="00B850FA">
        <w:rPr>
          <w:rFonts w:ascii="Times New Roman" w:hAnsi="Times New Roman"/>
          <w:sz w:val="28"/>
          <w:szCs w:val="28"/>
        </w:rPr>
        <w:t xml:space="preserve"> </w:t>
      </w:r>
      <w:r w:rsidR="0065698E">
        <w:rPr>
          <w:rFonts w:ascii="Times New Roman" w:hAnsi="Times New Roman"/>
          <w:sz w:val="28"/>
          <w:szCs w:val="28"/>
        </w:rPr>
        <w:t xml:space="preserve">администрацией местного самоуправления </w:t>
      </w:r>
      <w:proofErr w:type="spellStart"/>
      <w:r w:rsidR="0065698E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65698E">
        <w:rPr>
          <w:rFonts w:ascii="Times New Roman" w:hAnsi="Times New Roman"/>
          <w:sz w:val="28"/>
          <w:szCs w:val="28"/>
        </w:rPr>
        <w:t xml:space="preserve"> района,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</w:t>
      </w:r>
      <w:r w:rsidR="009C3461" w:rsidRPr="00D05F89">
        <w:rPr>
          <w:rFonts w:ascii="Times New Roman" w:hAnsi="Times New Roman"/>
          <w:sz w:val="28"/>
          <w:szCs w:val="28"/>
        </w:rPr>
        <w:lastRenderedPageBreak/>
        <w:t xml:space="preserve">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 xml:space="preserve">бесплатного питания </w:t>
      </w:r>
      <w:proofErr w:type="gramStart"/>
      <w:r w:rsidR="00D05F89" w:rsidRPr="00D05F89">
        <w:rPr>
          <w:sz w:val="28"/>
          <w:szCs w:val="28"/>
        </w:rPr>
        <w:t>обучающимся</w:t>
      </w:r>
      <w:proofErr w:type="gramEnd"/>
      <w:r w:rsidR="00D05F89" w:rsidRPr="00D05F89">
        <w:rPr>
          <w:sz w:val="28"/>
          <w:szCs w:val="28"/>
        </w:rPr>
        <w:t>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="0065698E">
        <w:rPr>
          <w:rFonts w:ascii="Times New Roman" w:hAnsi="Times New Roman"/>
          <w:sz w:val="28"/>
          <w:szCs w:val="28"/>
        </w:rPr>
        <w:t xml:space="preserve"> 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</w:t>
      </w:r>
      <w:proofErr w:type="gramStart"/>
      <w:r w:rsidRPr="00D05F89">
        <w:rPr>
          <w:rFonts w:ascii="Times New Roman" w:hAnsi="Times New Roman"/>
          <w:sz w:val="28"/>
          <w:szCs w:val="28"/>
        </w:rPr>
        <w:t>за</w:t>
      </w:r>
      <w:proofErr w:type="gramEnd"/>
      <w:r w:rsidRPr="00D05F89">
        <w:rPr>
          <w:rFonts w:ascii="Times New Roman" w:hAnsi="Times New Roman"/>
          <w:sz w:val="28"/>
          <w:szCs w:val="28"/>
        </w:rPr>
        <w:t xml:space="preserve">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proofErr w:type="gramStart"/>
      <w:r w:rsidR="008449A0">
        <w:rPr>
          <w:sz w:val="28"/>
          <w:szCs w:val="28"/>
        </w:rPr>
        <w:t>Контроль за</w:t>
      </w:r>
      <w:proofErr w:type="gramEnd"/>
      <w:r w:rsidR="008449A0">
        <w:rPr>
          <w:sz w:val="28"/>
          <w:szCs w:val="28"/>
        </w:rPr>
        <w:t xml:space="preserve">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>в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 xml:space="preserve">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65698E">
        <w:rPr>
          <w:sz w:val="28"/>
          <w:szCs w:val="28"/>
        </w:rPr>
        <w:t xml:space="preserve">администрация местного самоуправления </w:t>
      </w:r>
      <w:proofErr w:type="spellStart"/>
      <w:r w:rsidR="0065698E">
        <w:rPr>
          <w:sz w:val="28"/>
          <w:szCs w:val="28"/>
        </w:rPr>
        <w:t>Ирафского</w:t>
      </w:r>
      <w:proofErr w:type="spellEnd"/>
      <w:r w:rsidR="0065698E">
        <w:rPr>
          <w:sz w:val="28"/>
          <w:szCs w:val="28"/>
        </w:rPr>
        <w:t xml:space="preserve"> района</w:t>
      </w:r>
      <w:r w:rsidR="00690A6A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BF266F">
        <w:rPr>
          <w:sz w:val="28"/>
          <w:szCs w:val="28"/>
        </w:rPr>
        <w:t>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BA52DE" w:rsidRDefault="0065735D" w:rsidP="0065735D">
      <w:pPr>
        <w:pStyle w:val="ad"/>
        <w:ind w:left="2552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A52DE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BA52DE">
        <w:rPr>
          <w:rFonts w:ascii="Times New Roman" w:hAnsi="Times New Roman" w:cs="Times New Roman"/>
          <w:sz w:val="26"/>
          <w:szCs w:val="26"/>
        </w:rPr>
        <w:t>-мail</w:t>
      </w:r>
      <w:proofErr w:type="spellEnd"/>
      <w:r w:rsidRPr="00BA52DE">
        <w:rPr>
          <w:rFonts w:ascii="Times New Roman" w:hAnsi="Times New Roman" w:cs="Times New Roman"/>
          <w:sz w:val="26"/>
          <w:szCs w:val="26"/>
        </w:rPr>
        <w:t xml:space="preserve"> заявителя (при желании), на который можно направлять письменные уведомления:_______________ </w:t>
      </w:r>
    </w:p>
    <w:p w:rsidR="0065735D" w:rsidRPr="00BA52DE" w:rsidRDefault="0065735D" w:rsidP="0065735D">
      <w:pPr>
        <w:pStyle w:val="ad"/>
        <w:ind w:left="2552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Паспорт серия ___________________ № __________________                 дата выдачи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BA52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BA52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BA52DE" w:rsidRDefault="0065735D" w:rsidP="0065735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дата рожд</w:t>
      </w:r>
      <w:r w:rsidR="00F970F9" w:rsidRPr="00BA52DE">
        <w:rPr>
          <w:rFonts w:ascii="Times New Roman" w:hAnsi="Times New Roman" w:cs="Times New Roman"/>
          <w:sz w:val="26"/>
          <w:szCs w:val="26"/>
        </w:rPr>
        <w:t>ения: __________, класс</w:t>
      </w:r>
      <w:r w:rsidRPr="00BA52DE">
        <w:rPr>
          <w:rFonts w:ascii="Times New Roman" w:hAnsi="Times New Roman" w:cs="Times New Roman"/>
          <w:sz w:val="26"/>
          <w:szCs w:val="26"/>
        </w:rPr>
        <w:t xml:space="preserve">: ____________                      </w:t>
      </w:r>
    </w:p>
    <w:p w:rsidR="0065735D" w:rsidRPr="00BA52DE" w:rsidRDefault="0065735D" w:rsidP="0065735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proofErr w:type="gramStart"/>
      <w:r w:rsidRPr="00BA52DE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BA52DE">
        <w:rPr>
          <w:rFonts w:ascii="Times New Roman" w:hAnsi="Times New Roman" w:cs="Times New Roman"/>
          <w:sz w:val="26"/>
          <w:szCs w:val="26"/>
        </w:rPr>
        <w:t xml:space="preserve"> относится к категории*: ___________________________________________________________, что подтверждается прилагаемыми к заявлению документами.</w:t>
      </w:r>
    </w:p>
    <w:p w:rsidR="0065735D" w:rsidRPr="00BA52DE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52DE">
        <w:rPr>
          <w:rFonts w:ascii="Times New Roman" w:hAnsi="Times New Roman" w:cs="Times New Roman"/>
          <w:sz w:val="26"/>
          <w:szCs w:val="26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65735D" w:rsidRPr="00BA52DE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52DE">
        <w:rPr>
          <w:rFonts w:ascii="Times New Roman" w:hAnsi="Times New Roman" w:cs="Times New Roman"/>
          <w:sz w:val="26"/>
          <w:szCs w:val="26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65735D" w:rsidRPr="00BA52DE" w:rsidRDefault="0065735D" w:rsidP="0065735D">
      <w:pPr>
        <w:pStyle w:val="ad"/>
        <w:jc w:val="right"/>
        <w:rPr>
          <w:rFonts w:ascii="Times New Roman" w:hAnsi="Times New Roman" w:cs="Times New Roman"/>
          <w:sz w:val="26"/>
          <w:szCs w:val="26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BA52DE">
        <w:rPr>
          <w:rFonts w:ascii="Times New Roman" w:hAnsi="Times New Roman" w:cs="Times New Roman"/>
          <w:sz w:val="26"/>
          <w:szCs w:val="26"/>
        </w:rPr>
        <w:t>Руководителю_</w:t>
      </w:r>
      <w:r w:rsidRPr="005B5F6D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BA52DE">
        <w:rPr>
          <w:rFonts w:ascii="Times New Roman" w:hAnsi="Times New Roman" w:cs="Times New Roman"/>
          <w:sz w:val="26"/>
          <w:szCs w:val="26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BA52DE" w:rsidRDefault="00554F39" w:rsidP="00554F39">
      <w:pPr>
        <w:pStyle w:val="ad"/>
        <w:ind w:left="2552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A52DE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BA52DE">
        <w:rPr>
          <w:rFonts w:ascii="Times New Roman" w:hAnsi="Times New Roman" w:cs="Times New Roman"/>
          <w:sz w:val="26"/>
          <w:szCs w:val="26"/>
        </w:rPr>
        <w:t>-мail</w:t>
      </w:r>
      <w:proofErr w:type="spellEnd"/>
      <w:r w:rsidRPr="00BA52DE">
        <w:rPr>
          <w:rFonts w:ascii="Times New Roman" w:hAnsi="Times New Roman" w:cs="Times New Roman"/>
          <w:sz w:val="26"/>
          <w:szCs w:val="26"/>
        </w:rPr>
        <w:t xml:space="preserve"> заявителя (при желании), на который можно направлять письменные уведомления:_______________ </w:t>
      </w:r>
    </w:p>
    <w:p w:rsidR="00554F39" w:rsidRPr="00BA52DE" w:rsidRDefault="00554F39" w:rsidP="00554F39">
      <w:pPr>
        <w:pStyle w:val="ad"/>
        <w:ind w:left="2552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Паспорт серия ___________________ № __________________                 дата выдачи __________________________________________</w:t>
      </w:r>
    </w:p>
    <w:p w:rsidR="00554F39" w:rsidRPr="00BA52DE" w:rsidRDefault="00554F39" w:rsidP="00554F39">
      <w:pPr>
        <w:pStyle w:val="ad"/>
        <w:ind w:left="2552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BA52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BA52DE"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BA52DE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 xml:space="preserve">Прошу предоставить денежную компенсацию </w:t>
      </w:r>
      <w:proofErr w:type="gramStart"/>
      <w:r w:rsidRPr="00BA52DE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BA52D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54F39" w:rsidRPr="00BA52DE" w:rsidRDefault="00554F39" w:rsidP="00554F3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554F39" w:rsidRPr="00BA52DE" w:rsidRDefault="00554F39" w:rsidP="00554F39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(ФИО полностью)</w:t>
      </w:r>
    </w:p>
    <w:p w:rsidR="00554F39" w:rsidRPr="00BA52DE" w:rsidRDefault="00554F39" w:rsidP="00554F3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дата рожд</w:t>
      </w:r>
      <w:r w:rsidR="00F970F9" w:rsidRPr="00BA52DE">
        <w:rPr>
          <w:rFonts w:ascii="Times New Roman" w:hAnsi="Times New Roman" w:cs="Times New Roman"/>
          <w:sz w:val="26"/>
          <w:szCs w:val="26"/>
        </w:rPr>
        <w:t>ения: __________, класс</w:t>
      </w:r>
      <w:r w:rsidRPr="00BA52DE">
        <w:rPr>
          <w:rFonts w:ascii="Times New Roman" w:hAnsi="Times New Roman" w:cs="Times New Roman"/>
          <w:sz w:val="26"/>
          <w:szCs w:val="26"/>
        </w:rPr>
        <w:t xml:space="preserve">: ____________                      </w:t>
      </w:r>
    </w:p>
    <w:p w:rsidR="00554F39" w:rsidRPr="00BA52DE" w:rsidRDefault="00554F39" w:rsidP="00554F3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proofErr w:type="gramStart"/>
      <w:r w:rsidRPr="00BA52DE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BA52DE">
        <w:rPr>
          <w:rFonts w:ascii="Times New Roman" w:hAnsi="Times New Roman" w:cs="Times New Roman"/>
          <w:sz w:val="26"/>
          <w:szCs w:val="26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BA52DE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proofErr w:type="spellStart"/>
      <w:r w:rsidRPr="00BA52DE">
        <w:rPr>
          <w:rFonts w:ascii="Times New Roman" w:hAnsi="Times New Roman" w:cs="Times New Roman"/>
          <w:sz w:val="26"/>
          <w:szCs w:val="26"/>
        </w:rPr>
        <w:t>организацию</w:t>
      </w:r>
      <w:proofErr w:type="gramStart"/>
      <w:r w:rsidRPr="00BA52DE">
        <w:rPr>
          <w:rFonts w:ascii="Times New Roman" w:hAnsi="Times New Roman" w:cs="Times New Roman"/>
          <w:sz w:val="26"/>
          <w:szCs w:val="26"/>
        </w:rPr>
        <w:t>.Я</w:t>
      </w:r>
      <w:proofErr w:type="spellEnd"/>
      <w:proofErr w:type="gramEnd"/>
      <w:r w:rsidRPr="00BA52DE">
        <w:rPr>
          <w:rFonts w:ascii="Times New Roman" w:hAnsi="Times New Roman" w:cs="Times New Roman"/>
          <w:sz w:val="26"/>
          <w:szCs w:val="26"/>
        </w:rPr>
        <w:t xml:space="preserve">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554F39" w:rsidRPr="00BA52DE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2DE">
        <w:rPr>
          <w:rFonts w:ascii="Times New Roman" w:hAnsi="Times New Roman" w:cs="Times New Roman"/>
          <w:sz w:val="26"/>
          <w:szCs w:val="26"/>
        </w:rPr>
        <w:t>Прошу перечислять мне денежную компенсацию по следующим реквизитам:_________________________________________________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BA52DE">
        <w:rPr>
          <w:rFonts w:ascii="Times New Roman" w:hAnsi="Times New Roman" w:cs="Times New Roman"/>
          <w:sz w:val="26"/>
          <w:szCs w:val="26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8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                       (дата)</w:t>
      </w:r>
    </w:p>
    <w:sectPr w:rsidR="00554F39" w:rsidRPr="005B5F6D" w:rsidSect="00701B3C">
      <w:headerReference w:type="default" r:id="rId9"/>
      <w:pgSz w:w="11906" w:h="16838"/>
      <w:pgMar w:top="1418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99" w:rsidRDefault="004E5B99" w:rsidP="00236626">
      <w:pPr>
        <w:spacing w:after="0" w:line="240" w:lineRule="auto"/>
      </w:pPr>
      <w:r>
        <w:separator/>
      </w:r>
    </w:p>
  </w:endnote>
  <w:endnote w:type="continuationSeparator" w:id="1">
    <w:p w:rsidR="004E5B99" w:rsidRDefault="004E5B99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99" w:rsidRDefault="004E5B99" w:rsidP="00236626">
      <w:pPr>
        <w:spacing w:after="0" w:line="240" w:lineRule="auto"/>
      </w:pPr>
      <w:r>
        <w:separator/>
      </w:r>
    </w:p>
  </w:footnote>
  <w:footnote w:type="continuationSeparator" w:id="1">
    <w:p w:rsidR="004E5B99" w:rsidRDefault="004E5B99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917395"/>
      <w:docPartObj>
        <w:docPartGallery w:val="Page Numbers (Top of Page)"/>
        <w:docPartUnique/>
      </w:docPartObj>
    </w:sdtPr>
    <w:sdtContent>
      <w:p w:rsidR="006A10B7" w:rsidRDefault="00537059">
        <w:pPr>
          <w:pStyle w:val="a3"/>
          <w:jc w:val="center"/>
        </w:pPr>
        <w:r>
          <w:fldChar w:fldCharType="begin"/>
        </w:r>
        <w:r w:rsidR="006A10B7">
          <w:instrText>PAGE   \* MERGEFORMAT</w:instrText>
        </w:r>
        <w:r>
          <w:fldChar w:fldCharType="separate"/>
        </w:r>
        <w:r w:rsidR="00BA52DE">
          <w:rPr>
            <w:noProof/>
          </w:rPr>
          <w:t>13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530DD9"/>
    <w:rsid w:val="00006A2D"/>
    <w:rsid w:val="00014C77"/>
    <w:rsid w:val="00016E21"/>
    <w:rsid w:val="0002451A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7215"/>
    <w:rsid w:val="0011220D"/>
    <w:rsid w:val="00120D4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A5EF8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2D1DD9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1C2F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25A3D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5B99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DD9"/>
    <w:rsid w:val="00533D47"/>
    <w:rsid w:val="005349FC"/>
    <w:rsid w:val="00535FDF"/>
    <w:rsid w:val="00537059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698E"/>
    <w:rsid w:val="006570B9"/>
    <w:rsid w:val="0065735D"/>
    <w:rsid w:val="00660D1F"/>
    <w:rsid w:val="00670146"/>
    <w:rsid w:val="0067035D"/>
    <w:rsid w:val="00671B47"/>
    <w:rsid w:val="00674673"/>
    <w:rsid w:val="0067703B"/>
    <w:rsid w:val="00677D18"/>
    <w:rsid w:val="00685B98"/>
    <w:rsid w:val="00690A6A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E70E6"/>
    <w:rsid w:val="006F001C"/>
    <w:rsid w:val="006F3AF7"/>
    <w:rsid w:val="006F65B9"/>
    <w:rsid w:val="00701B3C"/>
    <w:rsid w:val="00701FA7"/>
    <w:rsid w:val="00715F12"/>
    <w:rsid w:val="00735434"/>
    <w:rsid w:val="007404B3"/>
    <w:rsid w:val="00744AB4"/>
    <w:rsid w:val="007458B8"/>
    <w:rsid w:val="00747069"/>
    <w:rsid w:val="007565D0"/>
    <w:rsid w:val="00764ED3"/>
    <w:rsid w:val="00785499"/>
    <w:rsid w:val="00785CE8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63148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31DBB"/>
    <w:rsid w:val="00950843"/>
    <w:rsid w:val="009527E4"/>
    <w:rsid w:val="009607E9"/>
    <w:rsid w:val="009657F8"/>
    <w:rsid w:val="009665B6"/>
    <w:rsid w:val="00986DDC"/>
    <w:rsid w:val="0099048E"/>
    <w:rsid w:val="00992ECF"/>
    <w:rsid w:val="00992F33"/>
    <w:rsid w:val="009A034E"/>
    <w:rsid w:val="009A3D9D"/>
    <w:rsid w:val="009B2663"/>
    <w:rsid w:val="009B57BE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553BE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84EB2"/>
    <w:rsid w:val="00B850FA"/>
    <w:rsid w:val="00B927D4"/>
    <w:rsid w:val="00B9623D"/>
    <w:rsid w:val="00BA0697"/>
    <w:rsid w:val="00BA11B2"/>
    <w:rsid w:val="00BA214E"/>
    <w:rsid w:val="00BA52D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648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5E3A"/>
    <w:rsid w:val="00DE7002"/>
    <w:rsid w:val="00DF0C40"/>
    <w:rsid w:val="00DF3F16"/>
    <w:rsid w:val="00E0663B"/>
    <w:rsid w:val="00E06B42"/>
    <w:rsid w:val="00E06E8B"/>
    <w:rsid w:val="00E06ED9"/>
    <w:rsid w:val="00E079D7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818DA"/>
    <w:rsid w:val="00E8702A"/>
    <w:rsid w:val="00E93236"/>
    <w:rsid w:val="00E94F89"/>
    <w:rsid w:val="00EA4C8E"/>
    <w:rsid w:val="00EA78C9"/>
    <w:rsid w:val="00EB7D08"/>
    <w:rsid w:val="00EC4DA0"/>
    <w:rsid w:val="00EC52BC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970F9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2C78-11A9-4023-ADF9-8CB0707A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13</Pages>
  <Words>3238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48</cp:revision>
  <cp:lastPrinted>2020-09-02T11:02:00Z</cp:lastPrinted>
  <dcterms:created xsi:type="dcterms:W3CDTF">2020-08-18T12:20:00Z</dcterms:created>
  <dcterms:modified xsi:type="dcterms:W3CDTF">2020-10-19T10:31:00Z</dcterms:modified>
</cp:coreProperties>
</file>